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04AFC" w14:textId="5839E089" w:rsidR="00E14DA9" w:rsidRPr="00533BA9" w:rsidRDefault="00E14DA9" w:rsidP="00947EA4">
      <w:pPr>
        <w:snapToGrid w:val="0"/>
        <w:ind w:right="840" w:firstLineChars="3100" w:firstLine="6200"/>
        <w:rPr>
          <w:rFonts w:ascii="ＭＳ 明朝" w:eastAsia="ＭＳ 明朝" w:hAnsi="ＭＳ 明朝"/>
          <w:sz w:val="20"/>
          <w:szCs w:val="21"/>
        </w:rPr>
      </w:pPr>
      <w:r w:rsidRPr="00533BA9">
        <w:rPr>
          <w:rFonts w:ascii="ＭＳ 明朝" w:eastAsia="ＭＳ 明朝" w:hAnsi="ＭＳ 明朝" w:hint="eastAsia"/>
          <w:sz w:val="20"/>
          <w:szCs w:val="21"/>
        </w:rPr>
        <w:t>令和２年４月</w:t>
      </w:r>
    </w:p>
    <w:p w14:paraId="4EC973D9" w14:textId="10BA7C4F" w:rsidR="00E14DA9" w:rsidRPr="00533BA9" w:rsidRDefault="00E14DA9" w:rsidP="009F4D7B">
      <w:pPr>
        <w:snapToGrid w:val="0"/>
        <w:rPr>
          <w:rFonts w:ascii="ＭＳ 明朝" w:eastAsia="ＭＳ 明朝" w:hAnsi="ＭＳ 明朝"/>
          <w:sz w:val="20"/>
          <w:szCs w:val="21"/>
        </w:rPr>
      </w:pPr>
      <w:r w:rsidRPr="00533BA9">
        <w:rPr>
          <w:rFonts w:ascii="ＭＳ 明朝" w:eastAsia="ＭＳ 明朝" w:hAnsi="ＭＳ 明朝" w:hint="eastAsia"/>
          <w:sz w:val="20"/>
          <w:szCs w:val="21"/>
        </w:rPr>
        <w:t xml:space="preserve">　　　</w:t>
      </w:r>
      <w:r w:rsidRPr="00533BA9">
        <w:rPr>
          <w:rFonts w:ascii="ＭＳ 明朝" w:eastAsia="ＭＳ 明朝" w:hAnsi="ＭＳ 明朝"/>
          <w:sz w:val="20"/>
          <w:szCs w:val="21"/>
        </w:rPr>
        <w:t xml:space="preserve">                                              　　</w:t>
      </w:r>
      <w:r w:rsidR="00A17DEA" w:rsidRPr="00533BA9">
        <w:rPr>
          <w:rFonts w:ascii="ＭＳ 明朝" w:eastAsia="ＭＳ 明朝" w:hAnsi="ＭＳ 明朝" w:hint="eastAsia"/>
          <w:sz w:val="20"/>
          <w:szCs w:val="21"/>
        </w:rPr>
        <w:t xml:space="preserve">　　</w:t>
      </w:r>
      <w:r w:rsidR="00533BA9">
        <w:rPr>
          <w:rFonts w:ascii="ＭＳ 明朝" w:eastAsia="ＭＳ 明朝" w:hAnsi="ＭＳ 明朝" w:hint="eastAsia"/>
          <w:sz w:val="20"/>
          <w:szCs w:val="21"/>
        </w:rPr>
        <w:t xml:space="preserve">　</w:t>
      </w:r>
      <w:r w:rsidRPr="00533BA9">
        <w:rPr>
          <w:rFonts w:ascii="ＭＳ 明朝" w:eastAsia="ＭＳ 明朝" w:hAnsi="ＭＳ 明朝"/>
          <w:sz w:val="20"/>
          <w:szCs w:val="21"/>
        </w:rPr>
        <w:t>幼保連携型認定こども園</w:t>
      </w:r>
    </w:p>
    <w:p w14:paraId="216E1E8E" w14:textId="5D3FA2FC" w:rsidR="00E14DA9" w:rsidRPr="00533BA9" w:rsidRDefault="00E14DA9" w:rsidP="009F4D7B">
      <w:pPr>
        <w:snapToGrid w:val="0"/>
        <w:rPr>
          <w:rFonts w:ascii="ＭＳ 明朝" w:eastAsia="ＭＳ 明朝" w:hAnsi="ＭＳ 明朝"/>
          <w:sz w:val="20"/>
          <w:szCs w:val="21"/>
        </w:rPr>
      </w:pPr>
      <w:r w:rsidRPr="00533BA9">
        <w:rPr>
          <w:rFonts w:ascii="ＭＳ 明朝" w:eastAsia="ＭＳ 明朝" w:hAnsi="ＭＳ 明朝"/>
          <w:sz w:val="20"/>
          <w:szCs w:val="21"/>
        </w:rPr>
        <w:t xml:space="preserve">                                                        </w:t>
      </w:r>
      <w:r w:rsidR="00A17DEA" w:rsidRPr="00533BA9">
        <w:rPr>
          <w:rFonts w:ascii="ＭＳ 明朝" w:eastAsia="ＭＳ 明朝" w:hAnsi="ＭＳ 明朝" w:hint="eastAsia"/>
          <w:sz w:val="20"/>
          <w:szCs w:val="21"/>
        </w:rPr>
        <w:t xml:space="preserve">　　</w:t>
      </w:r>
      <w:r w:rsidR="00533BA9">
        <w:rPr>
          <w:rFonts w:ascii="ＭＳ 明朝" w:eastAsia="ＭＳ 明朝" w:hAnsi="ＭＳ 明朝" w:hint="eastAsia"/>
          <w:sz w:val="20"/>
          <w:szCs w:val="21"/>
        </w:rPr>
        <w:t xml:space="preserve">　</w:t>
      </w:r>
      <w:r w:rsidRPr="00533BA9">
        <w:rPr>
          <w:rFonts w:ascii="ＭＳ 明朝" w:eastAsia="ＭＳ 明朝" w:hAnsi="ＭＳ 明朝"/>
          <w:sz w:val="20"/>
          <w:szCs w:val="21"/>
        </w:rPr>
        <w:t>日吉町保育園</w:t>
      </w:r>
    </w:p>
    <w:p w14:paraId="1896F572" w14:textId="6D5C97E7" w:rsidR="00E14DA9" w:rsidRPr="00533BA9" w:rsidRDefault="00E14DA9" w:rsidP="009F4D7B">
      <w:pPr>
        <w:snapToGrid w:val="0"/>
        <w:rPr>
          <w:rFonts w:ascii="ＭＳ 明朝" w:eastAsia="ＭＳ 明朝" w:hAnsi="ＭＳ 明朝"/>
          <w:sz w:val="20"/>
          <w:szCs w:val="21"/>
        </w:rPr>
      </w:pPr>
      <w:r w:rsidRPr="00533BA9">
        <w:rPr>
          <w:rFonts w:ascii="ＭＳ 明朝" w:eastAsia="ＭＳ 明朝" w:hAnsi="ＭＳ 明朝"/>
          <w:sz w:val="20"/>
          <w:szCs w:val="21"/>
        </w:rPr>
        <w:t xml:space="preserve">                                                        </w:t>
      </w:r>
      <w:r w:rsidR="00A17DEA" w:rsidRPr="00533BA9">
        <w:rPr>
          <w:rFonts w:ascii="ＭＳ 明朝" w:eastAsia="ＭＳ 明朝" w:hAnsi="ＭＳ 明朝" w:hint="eastAsia"/>
          <w:sz w:val="20"/>
          <w:szCs w:val="21"/>
        </w:rPr>
        <w:t xml:space="preserve">　　</w:t>
      </w:r>
      <w:r w:rsidR="00533BA9">
        <w:rPr>
          <w:rFonts w:ascii="ＭＳ 明朝" w:eastAsia="ＭＳ 明朝" w:hAnsi="ＭＳ 明朝" w:hint="eastAsia"/>
          <w:sz w:val="20"/>
          <w:szCs w:val="21"/>
        </w:rPr>
        <w:t xml:space="preserve">　</w:t>
      </w:r>
      <w:r w:rsidRPr="00533BA9">
        <w:rPr>
          <w:rFonts w:ascii="ＭＳ 明朝" w:eastAsia="ＭＳ 明朝" w:hAnsi="ＭＳ 明朝"/>
          <w:sz w:val="20"/>
          <w:szCs w:val="21"/>
        </w:rPr>
        <w:t>園長　　　堀田　卓文</w:t>
      </w:r>
    </w:p>
    <w:p w14:paraId="7252D14E" w14:textId="77777777" w:rsidR="00E14DA9" w:rsidRPr="00E14DA9" w:rsidRDefault="00E14DA9" w:rsidP="00533BA9">
      <w:pPr>
        <w:snapToGrid w:val="0"/>
        <w:rPr>
          <w:rFonts w:ascii="ＭＳ 明朝" w:eastAsia="ＭＳ 明朝" w:hAnsi="ＭＳ 明朝"/>
        </w:rPr>
      </w:pPr>
      <w:r w:rsidRPr="00E14DA9">
        <w:rPr>
          <w:rFonts w:ascii="ＭＳ 明朝" w:eastAsia="ＭＳ 明朝" w:hAnsi="ＭＳ 明朝" w:hint="eastAsia"/>
        </w:rPr>
        <w:t xml:space="preserve">　　　　　　　　　　　　　</w:t>
      </w:r>
      <w:r w:rsidRPr="009F4D7B">
        <w:rPr>
          <w:rFonts w:ascii="ＭＳ 明朝" w:eastAsia="ＭＳ 明朝" w:hAnsi="ＭＳ 明朝" w:hint="eastAsia"/>
          <w:sz w:val="24"/>
          <w:szCs w:val="28"/>
        </w:rPr>
        <w:t>施設の自己評価について</w:t>
      </w:r>
    </w:p>
    <w:p w14:paraId="6E3494B2" w14:textId="77777777" w:rsidR="00E14DA9" w:rsidRPr="00E14DA9" w:rsidRDefault="00E14DA9" w:rsidP="00533BA9">
      <w:pPr>
        <w:snapToGrid w:val="0"/>
        <w:rPr>
          <w:rFonts w:ascii="ＭＳ 明朝" w:eastAsia="ＭＳ 明朝" w:hAnsi="ＭＳ 明朝"/>
        </w:rPr>
      </w:pPr>
      <w:r w:rsidRPr="00E14DA9">
        <w:rPr>
          <w:rFonts w:ascii="ＭＳ 明朝" w:eastAsia="ＭＳ 明朝" w:hAnsi="ＭＳ 明朝"/>
        </w:rPr>
        <w:t xml:space="preserve">                                                       　　</w:t>
      </w:r>
    </w:p>
    <w:p w14:paraId="72395823"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hint="eastAsia"/>
          <w:sz w:val="20"/>
          <w:szCs w:val="21"/>
        </w:rPr>
        <w:t xml:space="preserve">　昨年度末に実施した保護者アンケートを受け職員会議および職員園長面接において、自己評価を実施しました。以下改善点をふまえ自己評価を記載いたします。</w:t>
      </w:r>
    </w:p>
    <w:p w14:paraId="1CF73113"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sz w:val="20"/>
          <w:szCs w:val="21"/>
        </w:rPr>
        <w:t xml:space="preserve">  ※保育園に対する総合的な感想は、「大変満足」44.4％３２名「満足」38.9％２８名</w:t>
      </w:r>
    </w:p>
    <w:p w14:paraId="52227134"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hint="eastAsia"/>
          <w:sz w:val="20"/>
          <w:szCs w:val="21"/>
        </w:rPr>
        <w:t>「どちらともいえない」</w:t>
      </w:r>
      <w:r w:rsidRPr="00947EA4">
        <w:rPr>
          <w:rFonts w:ascii="ＭＳ 明朝" w:eastAsia="ＭＳ 明朝" w:hAnsi="ＭＳ 明朝"/>
          <w:sz w:val="20"/>
          <w:szCs w:val="21"/>
        </w:rPr>
        <w:t>12.5％９名「不満」4.2％３名でした。</w:t>
      </w:r>
    </w:p>
    <w:p w14:paraId="0E5DC6CA" w14:textId="77777777" w:rsidR="00E14DA9" w:rsidRPr="00947EA4" w:rsidRDefault="00E14DA9" w:rsidP="00533BA9">
      <w:pPr>
        <w:snapToGrid w:val="0"/>
        <w:rPr>
          <w:rFonts w:ascii="ＭＳ 明朝" w:eastAsia="ＭＳ 明朝" w:hAnsi="ＭＳ 明朝"/>
          <w:sz w:val="20"/>
          <w:szCs w:val="21"/>
        </w:rPr>
      </w:pPr>
    </w:p>
    <w:p w14:paraId="3E9FE044"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hint="eastAsia"/>
          <w:sz w:val="20"/>
          <w:szCs w:val="21"/>
        </w:rPr>
        <w:t>１　行事等についての改善点及び自己評価</w:t>
      </w:r>
    </w:p>
    <w:p w14:paraId="166B62FA" w14:textId="77777777" w:rsidR="00E14DA9" w:rsidRPr="00947EA4" w:rsidRDefault="00E14DA9" w:rsidP="00533BA9">
      <w:pPr>
        <w:snapToGrid w:val="0"/>
        <w:rPr>
          <w:rFonts w:ascii="ＭＳ 明朝" w:eastAsia="ＭＳ 明朝" w:hAnsi="ＭＳ 明朝"/>
          <w:sz w:val="20"/>
          <w:szCs w:val="21"/>
        </w:rPr>
      </w:pPr>
    </w:p>
    <w:p w14:paraId="30C0D53B" w14:textId="4C9C12B0"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sz w:val="20"/>
          <w:szCs w:val="21"/>
        </w:rPr>
        <w:t xml:space="preserve">  ・　誕生会など幼児と乳児すべての子供が一同に参加する行事については、発達段階に応じ　　て参加を柔軟に考えた。特に０才児の参加の時期を後半主体にしたことによって、移動がスムーズにできた。</w:t>
      </w:r>
    </w:p>
    <w:p w14:paraId="70C10C0D"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園の夏祭、運動会など、熱中症の心配が保護者から指摘されていたので、こどもの健康　　管理については、ひきつづき万全をきす。</w:t>
      </w:r>
    </w:p>
    <w:p w14:paraId="38F843D6"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運動会などのテントについては、業者に委託して設置を依頼し、設置にかかわる職員お　　よび保護者の負担を軽減できたので、引き続き予算化する。</w:t>
      </w:r>
    </w:p>
    <w:p w14:paraId="274F3EFD"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各行事の後の反省を子どもの姿で明確にすることを通じて、自己評価や改善に結びつけ　　ていくことができた。</w:t>
      </w:r>
    </w:p>
    <w:p w14:paraId="26302603"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個々の子どもの課題について、職員会議での話し合いを通して共有する。また、職員が　　子どもに対して、共通行動ができるように、具体策を話し合う。</w:t>
      </w:r>
    </w:p>
    <w:p w14:paraId="202EFA1D"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職員会議の内容を全職員にすみやかに共有化できるよう、会議内容の記録方法を工　　　　　夫したい。（改善点）</w:t>
      </w:r>
    </w:p>
    <w:p w14:paraId="453DE6C7" w14:textId="77777777" w:rsidR="00E14DA9" w:rsidRPr="00947EA4" w:rsidRDefault="00E14DA9" w:rsidP="00533BA9">
      <w:pPr>
        <w:snapToGrid w:val="0"/>
        <w:rPr>
          <w:rFonts w:ascii="ＭＳ 明朝" w:eastAsia="ＭＳ 明朝" w:hAnsi="ＭＳ 明朝"/>
          <w:sz w:val="20"/>
          <w:szCs w:val="21"/>
        </w:rPr>
      </w:pPr>
    </w:p>
    <w:p w14:paraId="72CB3BA1"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hint="eastAsia"/>
          <w:sz w:val="20"/>
          <w:szCs w:val="21"/>
        </w:rPr>
        <w:t>２　カリキュラム等についての改善点及び自己評価</w:t>
      </w:r>
    </w:p>
    <w:p w14:paraId="79BB796F" w14:textId="77777777" w:rsidR="00E14DA9" w:rsidRPr="00947EA4" w:rsidRDefault="00E14DA9" w:rsidP="00533BA9">
      <w:pPr>
        <w:snapToGrid w:val="0"/>
        <w:rPr>
          <w:rFonts w:ascii="ＭＳ 明朝" w:eastAsia="ＭＳ 明朝" w:hAnsi="ＭＳ 明朝"/>
          <w:sz w:val="20"/>
          <w:szCs w:val="21"/>
        </w:rPr>
      </w:pPr>
    </w:p>
    <w:p w14:paraId="282E9189"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外部講師による体育教室は、楽しく体を使い動かすことの喜びを知るという意味で大変　　有効であった。また、体育講師の指導法を学び保育教諭自身の指導スキルを高めることが　　できた。また、講師による体育教室の実施されない日の子どもの体育指導についても、課　　題継続性を意識して、取り組み一定の成果があらわれつつある。</w:t>
      </w:r>
    </w:p>
    <w:p w14:paraId="1D91F223"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sz w:val="20"/>
          <w:szCs w:val="21"/>
        </w:rPr>
        <w:t xml:space="preserve">  ・　英語教室については、継続実施しているが回数については子どもの発達段階を考慮した　　上で検討したい。（継続）    </w:t>
      </w:r>
    </w:p>
    <w:p w14:paraId="0302F97E"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sz w:val="20"/>
          <w:szCs w:val="21"/>
        </w:rPr>
        <w:t xml:space="preserve">  ・　引き続き子ども達の、体力面での充実をはかりたい。</w:t>
      </w:r>
    </w:p>
    <w:p w14:paraId="242A02E9" w14:textId="1A85BE9C"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sz w:val="20"/>
          <w:szCs w:val="21"/>
        </w:rPr>
        <w:t xml:space="preserve">  ・　地域の交流があまりない点が指摘されている。どのような形で可能か研究したい。　　</w:t>
      </w:r>
    </w:p>
    <w:p w14:paraId="17EE23E4" w14:textId="77777777" w:rsidR="00A17DEA" w:rsidRPr="00947EA4" w:rsidRDefault="00A17DEA" w:rsidP="00533BA9">
      <w:pPr>
        <w:snapToGrid w:val="0"/>
        <w:rPr>
          <w:rFonts w:ascii="ＭＳ 明朝" w:eastAsia="ＭＳ 明朝" w:hAnsi="ＭＳ 明朝"/>
          <w:sz w:val="20"/>
          <w:szCs w:val="21"/>
        </w:rPr>
      </w:pPr>
    </w:p>
    <w:p w14:paraId="7ABE5798"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hint="eastAsia"/>
          <w:sz w:val="20"/>
          <w:szCs w:val="21"/>
        </w:rPr>
        <w:t>３　施設その他の</w:t>
      </w:r>
      <w:r w:rsidRPr="00947EA4">
        <w:rPr>
          <w:rFonts w:ascii="ＭＳ 明朝" w:eastAsia="ＭＳ 明朝" w:hAnsi="ＭＳ 明朝"/>
          <w:sz w:val="20"/>
          <w:szCs w:val="21"/>
        </w:rPr>
        <w:t xml:space="preserve"> 改善点及び自己評価</w:t>
      </w:r>
    </w:p>
    <w:p w14:paraId="733366D7" w14:textId="77777777" w:rsidR="00E14DA9" w:rsidRPr="00947EA4" w:rsidRDefault="00E14DA9" w:rsidP="00533BA9">
      <w:pPr>
        <w:snapToGrid w:val="0"/>
        <w:rPr>
          <w:rFonts w:ascii="ＭＳ 明朝" w:eastAsia="ＭＳ 明朝" w:hAnsi="ＭＳ 明朝"/>
          <w:sz w:val="20"/>
          <w:szCs w:val="21"/>
        </w:rPr>
      </w:pPr>
    </w:p>
    <w:p w14:paraId="15FD336E" w14:textId="77777777" w:rsidR="00E14DA9" w:rsidRPr="00947EA4" w:rsidRDefault="00E14DA9" w:rsidP="00533BA9">
      <w:pPr>
        <w:snapToGrid w:val="0"/>
        <w:rPr>
          <w:rFonts w:ascii="ＭＳ 明朝" w:eastAsia="ＭＳ 明朝" w:hAnsi="ＭＳ 明朝"/>
          <w:sz w:val="20"/>
          <w:szCs w:val="21"/>
        </w:rPr>
      </w:pPr>
      <w:r w:rsidRPr="00947EA4">
        <w:rPr>
          <w:rFonts w:ascii="ＭＳ 明朝" w:eastAsia="ＭＳ 明朝" w:hAnsi="ＭＳ 明朝" w:hint="eastAsia"/>
          <w:sz w:val="20"/>
          <w:szCs w:val="21"/>
        </w:rPr>
        <w:t xml:space="preserve">　・　園庭についは、安全に運動ができるよう整備を実施することができた。</w:t>
      </w:r>
    </w:p>
    <w:p w14:paraId="2DAAB70A"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中心市街地に近いということで、園内には、充分な運動スペースが確保できないの　　　　が、現状であるが、近くに公園等を利用して、ハンデを克服したい。</w:t>
      </w:r>
    </w:p>
    <w:p w14:paraId="093CB754"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中心市街地に近いということは、バスや電車の利用や商店街を散歩する際の公衆道徳の　　指導、交通量の多い場所での安全な歩き方の指導等、実践の場が身近にあることを学習の　　場ととらえていく。職員が常に意識して子どもの道徳意識の向上をはかりたい。</w:t>
      </w:r>
    </w:p>
    <w:p w14:paraId="7951C9EF"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年長児においては、バス・電車等の公共交通機関の利用の仕方も上手にできるようにな　　ってきた。</w:t>
      </w:r>
    </w:p>
    <w:p w14:paraId="51BCCD69"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　保護者の保育相談には、おおむね真摯に対応できているが、今後とも職員によって、　　　対応に差がでることが無いように、事例研究を通じて、共通認識を深めるようにする。</w:t>
      </w:r>
    </w:p>
    <w:p w14:paraId="53210B16" w14:textId="77777777" w:rsidR="00E14DA9" w:rsidRPr="00947EA4" w:rsidRDefault="00E14DA9" w:rsidP="00533BA9">
      <w:pPr>
        <w:snapToGrid w:val="0"/>
        <w:ind w:left="400" w:hangingChars="200" w:hanging="400"/>
        <w:rPr>
          <w:rFonts w:ascii="ＭＳ 明朝" w:eastAsia="ＭＳ 明朝" w:hAnsi="ＭＳ 明朝"/>
          <w:sz w:val="20"/>
          <w:szCs w:val="21"/>
        </w:rPr>
      </w:pPr>
      <w:r w:rsidRPr="00947EA4">
        <w:rPr>
          <w:rFonts w:ascii="ＭＳ 明朝" w:eastAsia="ＭＳ 明朝" w:hAnsi="ＭＳ 明朝" w:hint="eastAsia"/>
          <w:sz w:val="20"/>
          <w:szCs w:val="21"/>
        </w:rPr>
        <w:t xml:space="preserve">　・</w:t>
      </w:r>
      <w:r w:rsidRPr="00947EA4">
        <w:rPr>
          <w:rFonts w:ascii="ＭＳ 明朝" w:eastAsia="ＭＳ 明朝" w:hAnsi="ＭＳ 明朝"/>
          <w:sz w:val="20"/>
          <w:szCs w:val="21"/>
        </w:rPr>
        <w:t xml:space="preserve"> 職員のさらなる資質の向上のために、施設としても、研修参加の時間確保に努力する。　・　今後とも、園児と保育教諭の配置数にを、法定よりも余裕のある職員配置にすることを、　　継続できるよう努力していく。</w:t>
      </w:r>
    </w:p>
    <w:p w14:paraId="76F633F1" w14:textId="35B331F2" w:rsidR="005F05C1" w:rsidRDefault="00E14DA9" w:rsidP="00533BA9">
      <w:pPr>
        <w:snapToGrid w:val="0"/>
        <w:ind w:left="400" w:hangingChars="200" w:hanging="400"/>
      </w:pPr>
      <w:r w:rsidRPr="00947EA4">
        <w:rPr>
          <w:rFonts w:ascii="ＭＳ 明朝" w:eastAsia="ＭＳ 明朝" w:hAnsi="ＭＳ 明朝" w:hint="eastAsia"/>
          <w:sz w:val="20"/>
          <w:szCs w:val="21"/>
        </w:rPr>
        <w:t xml:space="preserve">　・</w:t>
      </w:r>
      <w:r w:rsidRPr="00947EA4">
        <w:rPr>
          <w:rFonts w:ascii="ＭＳ 明朝" w:eastAsia="ＭＳ 明朝" w:hAnsi="ＭＳ 明朝"/>
          <w:sz w:val="20"/>
          <w:szCs w:val="21"/>
        </w:rPr>
        <w:t xml:space="preserve"> 職員自身が、心身ともに健康で子どもと接することが、すばらしい子供たちの未来の　　　ために、大切であると考えている。そのために施設としても労働環境の改善を怠らず努力　　し保護者にも理解をもとめていく。</w:t>
      </w:r>
      <w:r w:rsidRPr="00947EA4">
        <w:rPr>
          <w:sz w:val="20"/>
          <w:szCs w:val="21"/>
        </w:rPr>
        <w:t xml:space="preserve">　　   </w:t>
      </w:r>
      <w:r w:rsidRPr="00533BA9">
        <w:t xml:space="preserve">             </w:t>
      </w:r>
      <w:r>
        <w:t xml:space="preserve">                               　</w:t>
      </w:r>
    </w:p>
    <w:sectPr w:rsidR="005F05C1" w:rsidSect="00947EA4">
      <w:pgSz w:w="11906" w:h="16838"/>
      <w:pgMar w:top="851" w:right="1841" w:bottom="42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A9"/>
    <w:rsid w:val="000C63A5"/>
    <w:rsid w:val="00533BA9"/>
    <w:rsid w:val="00793CB7"/>
    <w:rsid w:val="009359A6"/>
    <w:rsid w:val="00947EA4"/>
    <w:rsid w:val="009F4D7B"/>
    <w:rsid w:val="00A17DEA"/>
    <w:rsid w:val="00E1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830A3"/>
  <w15:chartTrackingRefBased/>
  <w15:docId w15:val="{D7958466-4C84-4232-A90C-D05C4271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Yamaguchi</cp:lastModifiedBy>
  <cp:revision>3</cp:revision>
  <cp:lastPrinted>2020-09-03T00:31:00Z</cp:lastPrinted>
  <dcterms:created xsi:type="dcterms:W3CDTF">2020-09-02T06:15:00Z</dcterms:created>
  <dcterms:modified xsi:type="dcterms:W3CDTF">2020-09-03T00:32:00Z</dcterms:modified>
</cp:coreProperties>
</file>